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43" w:rsidRDefault="00D86601" w:rsidP="00D86601">
      <w:pPr>
        <w:jc w:val="center"/>
      </w:pPr>
      <w:r>
        <w:rPr>
          <w:noProof/>
        </w:rPr>
        <w:drawing>
          <wp:inline distT="0" distB="0" distL="0" distR="0">
            <wp:extent cx="2965193" cy="1554480"/>
            <wp:effectExtent l="19050" t="0" r="6607" b="0"/>
            <wp:docPr id="1" name="Picture 0" descr="ahys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ysa logo.jpg"/>
                    <pic:cNvPicPr/>
                  </pic:nvPicPr>
                  <pic:blipFill>
                    <a:blip r:embed="rId5" cstate="print"/>
                    <a:stretch>
                      <a:fillRect/>
                    </a:stretch>
                  </pic:blipFill>
                  <pic:spPr>
                    <a:xfrm>
                      <a:off x="0" y="0"/>
                      <a:ext cx="2965193" cy="1554480"/>
                    </a:xfrm>
                    <a:prstGeom prst="rect">
                      <a:avLst/>
                    </a:prstGeom>
                  </pic:spPr>
                </pic:pic>
              </a:graphicData>
            </a:graphic>
          </wp:inline>
        </w:drawing>
      </w:r>
    </w:p>
    <w:p w:rsidR="00D86601" w:rsidRPr="00D86601" w:rsidRDefault="00D86601" w:rsidP="00D86601">
      <w:pPr>
        <w:pStyle w:val="NoSpacing"/>
        <w:jc w:val="center"/>
        <w:rPr>
          <w:b/>
          <w:sz w:val="28"/>
          <w:szCs w:val="28"/>
        </w:rPr>
      </w:pPr>
      <w:r w:rsidRPr="00D86601">
        <w:rPr>
          <w:b/>
          <w:sz w:val="28"/>
          <w:szCs w:val="28"/>
        </w:rPr>
        <w:t>Concussion Procedure and Protocol</w:t>
      </w:r>
    </w:p>
    <w:p w:rsidR="00D86601" w:rsidRDefault="00D86601" w:rsidP="00D86601">
      <w:pPr>
        <w:pStyle w:val="NoSpacing"/>
        <w:jc w:val="center"/>
        <w:rPr>
          <w:b/>
          <w:sz w:val="28"/>
          <w:szCs w:val="28"/>
        </w:rPr>
      </w:pPr>
    </w:p>
    <w:p w:rsidR="00D86601" w:rsidRPr="00D86601" w:rsidRDefault="00D86601" w:rsidP="00D86601">
      <w:pPr>
        <w:pStyle w:val="NoSpacing"/>
        <w:rPr>
          <w:b/>
        </w:rPr>
      </w:pPr>
      <w:r w:rsidRPr="00D86601">
        <w:rPr>
          <w:b/>
        </w:rPr>
        <w:t>All Alleghany Highlands Youth Soccer coaches and staff are required to educate themselves on the concerns and importance of our concussion protocol.  The club will use the tools provided by US Youth Soccer and the program Heads Up, Concussions in Youth Sports to facilitate this training.</w:t>
      </w:r>
    </w:p>
    <w:p w:rsidR="00D86601" w:rsidRDefault="00D86601" w:rsidP="00D86601">
      <w:pPr>
        <w:pStyle w:val="NoSpacing"/>
      </w:pPr>
    </w:p>
    <w:p w:rsidR="00D86601" w:rsidRDefault="00D86601" w:rsidP="00D86601">
      <w:pPr>
        <w:pStyle w:val="NoSpacing"/>
        <w:jc w:val="center"/>
        <w:rPr>
          <w:u w:val="single"/>
        </w:rPr>
      </w:pPr>
      <w:r w:rsidRPr="00D86601">
        <w:rPr>
          <w:u w:val="single"/>
        </w:rPr>
        <w:t>CONCUSSION SIGNS, SYMPTONS, AND MANAGEMENT AT TRAINING AND COMPETITION</w:t>
      </w:r>
    </w:p>
    <w:p w:rsidR="00D86601" w:rsidRDefault="00D86601" w:rsidP="00D86601">
      <w:pPr>
        <w:pStyle w:val="NoSpacing"/>
        <w:jc w:val="center"/>
        <w:rPr>
          <w:u w:val="single"/>
        </w:rPr>
      </w:pPr>
    </w:p>
    <w:p w:rsidR="00D86601" w:rsidRPr="00586A26" w:rsidRDefault="00D86601" w:rsidP="00D86601">
      <w:pPr>
        <w:pStyle w:val="NoSpacing"/>
        <w:rPr>
          <w:b/>
        </w:rPr>
      </w:pPr>
      <w:r w:rsidRPr="00586A26">
        <w:rPr>
          <w:b/>
          <w:u w:val="single"/>
        </w:rPr>
        <w:t>Step 1:</w:t>
      </w:r>
    </w:p>
    <w:p w:rsidR="00D86601" w:rsidRPr="00586A26" w:rsidRDefault="00D86601" w:rsidP="00D86601">
      <w:pPr>
        <w:pStyle w:val="NoSpacing"/>
        <w:rPr>
          <w:u w:val="single"/>
        </w:rPr>
      </w:pPr>
      <w:r>
        <w:tab/>
      </w:r>
      <w:r w:rsidRPr="00586A26">
        <w:rPr>
          <w:u w:val="single"/>
        </w:rPr>
        <w:t>Did a concussion occur?</w:t>
      </w:r>
    </w:p>
    <w:p w:rsidR="00D86601" w:rsidRDefault="00D86601" w:rsidP="00D86601">
      <w:pPr>
        <w:pStyle w:val="NoSpacing"/>
      </w:pPr>
    </w:p>
    <w:p w:rsidR="00B04ED8" w:rsidRDefault="00D86601" w:rsidP="00D86601">
      <w:pPr>
        <w:pStyle w:val="NoSpacing"/>
      </w:pPr>
      <w:r>
        <w:tab/>
        <w:t>Evaluate the player and note if any of the following signs and/or symptoms are present:</w:t>
      </w:r>
    </w:p>
    <w:p w:rsidR="00D86601" w:rsidRDefault="00D86601" w:rsidP="00D86601">
      <w:pPr>
        <w:pStyle w:val="NoSpacing"/>
        <w:numPr>
          <w:ilvl w:val="0"/>
          <w:numId w:val="1"/>
        </w:numPr>
      </w:pPr>
      <w:r>
        <w:t>Dazed look or confusion about what happened.</w:t>
      </w:r>
    </w:p>
    <w:p w:rsidR="00D86601" w:rsidRDefault="00D86601" w:rsidP="00D86601">
      <w:pPr>
        <w:pStyle w:val="NoSpacing"/>
        <w:numPr>
          <w:ilvl w:val="0"/>
          <w:numId w:val="1"/>
        </w:numPr>
      </w:pPr>
      <w:r>
        <w:t>Memory difficulties.</w:t>
      </w:r>
    </w:p>
    <w:p w:rsidR="00D86601" w:rsidRDefault="00D86601" w:rsidP="00D86601">
      <w:pPr>
        <w:pStyle w:val="NoSpacing"/>
        <w:numPr>
          <w:ilvl w:val="0"/>
          <w:numId w:val="1"/>
        </w:numPr>
      </w:pPr>
      <w:r>
        <w:t>Neck pain, headaches, nausea, vomiting, double vision, blurriness, ringing noise or sensitivity to sounds.</w:t>
      </w:r>
    </w:p>
    <w:p w:rsidR="00D86601" w:rsidRDefault="00D86601" w:rsidP="00D86601">
      <w:pPr>
        <w:pStyle w:val="NoSpacing"/>
        <w:numPr>
          <w:ilvl w:val="0"/>
          <w:numId w:val="1"/>
        </w:numPr>
      </w:pPr>
      <w:r>
        <w:t>Short attention span.  Can’t stay focused.</w:t>
      </w:r>
    </w:p>
    <w:p w:rsidR="00D86601" w:rsidRDefault="00D86601" w:rsidP="00D86601">
      <w:pPr>
        <w:pStyle w:val="NoSpacing"/>
        <w:numPr>
          <w:ilvl w:val="0"/>
          <w:numId w:val="1"/>
        </w:numPr>
      </w:pPr>
      <w:r>
        <w:t>Slow rea</w:t>
      </w:r>
      <w:r w:rsidR="00586A26">
        <w:t>c</w:t>
      </w:r>
      <w:r>
        <w:t xml:space="preserve">tion time, slurred speech, bodily </w:t>
      </w:r>
      <w:proofErr w:type="gramStart"/>
      <w:r>
        <w:t xml:space="preserve">movements </w:t>
      </w:r>
      <w:r w:rsidR="00586A26">
        <w:t>are lagging, fatigue, and slowly answers</w:t>
      </w:r>
      <w:proofErr w:type="gramEnd"/>
      <w:r w:rsidR="00586A26">
        <w:t xml:space="preserve"> questions or has difficulty answering questions.</w:t>
      </w:r>
    </w:p>
    <w:p w:rsidR="00586A26" w:rsidRDefault="00586A26" w:rsidP="00D86601">
      <w:pPr>
        <w:pStyle w:val="NoSpacing"/>
        <w:numPr>
          <w:ilvl w:val="0"/>
          <w:numId w:val="1"/>
        </w:numPr>
      </w:pPr>
      <w:r>
        <w:t>Abnormal physical and/or mental behavior.</w:t>
      </w:r>
    </w:p>
    <w:p w:rsidR="00586A26" w:rsidRDefault="00586A26" w:rsidP="00D86601">
      <w:pPr>
        <w:pStyle w:val="NoSpacing"/>
        <w:numPr>
          <w:ilvl w:val="0"/>
          <w:numId w:val="1"/>
        </w:numPr>
      </w:pPr>
      <w:r>
        <w:t>Coordination skills are behind, examples: balancing, dizziness, clumsiness, reaction time</w:t>
      </w:r>
    </w:p>
    <w:p w:rsidR="00B04ED8" w:rsidRDefault="00B04ED8" w:rsidP="00586A26">
      <w:pPr>
        <w:pStyle w:val="NoSpacing"/>
        <w:rPr>
          <w:b/>
          <w:u w:val="single"/>
        </w:rPr>
      </w:pPr>
    </w:p>
    <w:p w:rsidR="00586A26" w:rsidRPr="00586A26" w:rsidRDefault="00586A26" w:rsidP="00586A26">
      <w:pPr>
        <w:pStyle w:val="NoSpacing"/>
        <w:rPr>
          <w:b/>
          <w:u w:val="single"/>
        </w:rPr>
      </w:pPr>
      <w:r w:rsidRPr="00586A26">
        <w:rPr>
          <w:b/>
          <w:u w:val="single"/>
        </w:rPr>
        <w:t>Step 2:</w:t>
      </w:r>
    </w:p>
    <w:p w:rsidR="00586A26" w:rsidRPr="00586A26" w:rsidRDefault="00586A26" w:rsidP="00586A26">
      <w:pPr>
        <w:pStyle w:val="NoSpacing"/>
        <w:rPr>
          <w:u w:val="single"/>
        </w:rPr>
      </w:pPr>
      <w:r>
        <w:tab/>
      </w:r>
      <w:r w:rsidRPr="00586A26">
        <w:rPr>
          <w:u w:val="single"/>
        </w:rPr>
        <w:t>Is emergency treatment needed?</w:t>
      </w:r>
    </w:p>
    <w:p w:rsidR="00586A26" w:rsidRPr="00586A26" w:rsidRDefault="00586A26" w:rsidP="00586A26">
      <w:pPr>
        <w:pStyle w:val="NoSpacing"/>
        <w:rPr>
          <w:u w:val="single"/>
        </w:rPr>
      </w:pPr>
    </w:p>
    <w:p w:rsidR="00B04ED8" w:rsidRDefault="00586A26" w:rsidP="00586A26">
      <w:pPr>
        <w:pStyle w:val="NoSpacing"/>
      </w:pPr>
      <w:r>
        <w:tab/>
        <w:t>Emergency treatment is needed for the following scenarios:</w:t>
      </w:r>
    </w:p>
    <w:p w:rsidR="00586A26" w:rsidRDefault="00586A26" w:rsidP="00586A26">
      <w:pPr>
        <w:pStyle w:val="NoSpacing"/>
        <w:numPr>
          <w:ilvl w:val="0"/>
          <w:numId w:val="2"/>
        </w:numPr>
      </w:pPr>
      <w:r>
        <w:t>Spine or neck injury or pain.</w:t>
      </w:r>
    </w:p>
    <w:p w:rsidR="00586A26" w:rsidRDefault="00586A26" w:rsidP="00586A26">
      <w:pPr>
        <w:pStyle w:val="NoSpacing"/>
        <w:numPr>
          <w:ilvl w:val="0"/>
          <w:numId w:val="2"/>
        </w:numPr>
      </w:pPr>
      <w:r>
        <w:t>Behavior patterns change, unable to recognize people/places, less responsive than usual</w:t>
      </w:r>
    </w:p>
    <w:p w:rsidR="00586A26" w:rsidRDefault="00586A26" w:rsidP="00586A26">
      <w:pPr>
        <w:pStyle w:val="NoSpacing"/>
        <w:numPr>
          <w:ilvl w:val="0"/>
          <w:numId w:val="2"/>
        </w:numPr>
      </w:pPr>
      <w:r>
        <w:t>Loss of consciousness</w:t>
      </w:r>
    </w:p>
    <w:p w:rsidR="00586A26" w:rsidRDefault="00586A26" w:rsidP="00586A26">
      <w:pPr>
        <w:pStyle w:val="NoSpacing"/>
        <w:numPr>
          <w:ilvl w:val="0"/>
          <w:numId w:val="2"/>
        </w:numPr>
      </w:pPr>
      <w:r>
        <w:t>Headaches that worsen</w:t>
      </w:r>
    </w:p>
    <w:p w:rsidR="00586A26" w:rsidRDefault="00586A26" w:rsidP="00586A26">
      <w:pPr>
        <w:pStyle w:val="NoSpacing"/>
        <w:numPr>
          <w:ilvl w:val="0"/>
          <w:numId w:val="2"/>
        </w:numPr>
      </w:pPr>
      <w:r>
        <w:t>Seizures</w:t>
      </w:r>
    </w:p>
    <w:p w:rsidR="00586A26" w:rsidRDefault="00586A26" w:rsidP="00586A26">
      <w:pPr>
        <w:pStyle w:val="NoSpacing"/>
        <w:numPr>
          <w:ilvl w:val="0"/>
          <w:numId w:val="2"/>
        </w:numPr>
      </w:pPr>
      <w:r>
        <w:t>Very drowsy, can’t be awakened</w:t>
      </w:r>
    </w:p>
    <w:p w:rsidR="00586A26" w:rsidRDefault="00586A26" w:rsidP="00586A26">
      <w:pPr>
        <w:pStyle w:val="NoSpacing"/>
        <w:numPr>
          <w:ilvl w:val="0"/>
          <w:numId w:val="2"/>
        </w:numPr>
      </w:pPr>
      <w:r>
        <w:t>Repeated vomiting</w:t>
      </w:r>
    </w:p>
    <w:p w:rsidR="00586A26" w:rsidRDefault="00586A26" w:rsidP="00586A26">
      <w:pPr>
        <w:pStyle w:val="NoSpacing"/>
        <w:numPr>
          <w:ilvl w:val="0"/>
          <w:numId w:val="2"/>
        </w:numPr>
      </w:pPr>
      <w:r>
        <w:t>Increasing confusion or irritability</w:t>
      </w:r>
    </w:p>
    <w:p w:rsidR="00586A26" w:rsidRDefault="00586A26" w:rsidP="00586A26">
      <w:pPr>
        <w:pStyle w:val="NoSpacing"/>
        <w:numPr>
          <w:ilvl w:val="0"/>
          <w:numId w:val="2"/>
        </w:numPr>
      </w:pPr>
      <w:r>
        <w:t>Weakness or numbness in arms and legs</w:t>
      </w:r>
    </w:p>
    <w:p w:rsidR="00B04ED8" w:rsidRDefault="00B04ED8" w:rsidP="00586A26">
      <w:pPr>
        <w:pStyle w:val="NoSpacing"/>
        <w:rPr>
          <w:b/>
        </w:rPr>
      </w:pPr>
    </w:p>
    <w:p w:rsidR="009A19F2" w:rsidRDefault="009A19F2" w:rsidP="00586A26">
      <w:pPr>
        <w:pStyle w:val="NoSpacing"/>
        <w:rPr>
          <w:b/>
        </w:rPr>
      </w:pPr>
    </w:p>
    <w:p w:rsidR="00586A26" w:rsidRPr="00B04ED8" w:rsidRDefault="00586A26" w:rsidP="00586A26">
      <w:pPr>
        <w:pStyle w:val="NoSpacing"/>
        <w:rPr>
          <w:b/>
        </w:rPr>
      </w:pPr>
      <w:r w:rsidRPr="00B04ED8">
        <w:rPr>
          <w:b/>
        </w:rPr>
        <w:lastRenderedPageBreak/>
        <w:t>Step 3:</w:t>
      </w:r>
    </w:p>
    <w:p w:rsidR="00B04ED8" w:rsidRDefault="00B04ED8" w:rsidP="00586A26">
      <w:pPr>
        <w:pStyle w:val="NoSpacing"/>
      </w:pPr>
    </w:p>
    <w:p w:rsidR="00586A26" w:rsidRPr="00B04ED8" w:rsidRDefault="00586A26" w:rsidP="00586A26">
      <w:pPr>
        <w:pStyle w:val="NoSpacing"/>
        <w:rPr>
          <w:u w:val="single"/>
        </w:rPr>
      </w:pPr>
      <w:r w:rsidRPr="00B04ED8">
        <w:rPr>
          <w:u w:val="single"/>
        </w:rPr>
        <w:t>If a possible concussion occurred, but no emergency treatment is needed, what should be done now?</w:t>
      </w:r>
    </w:p>
    <w:p w:rsidR="00586A26" w:rsidRDefault="00586A26" w:rsidP="00586A26">
      <w:pPr>
        <w:pStyle w:val="NoSpacing"/>
      </w:pPr>
    </w:p>
    <w:p w:rsidR="00586A26" w:rsidRDefault="00586A26" w:rsidP="00B04ED8">
      <w:pPr>
        <w:pStyle w:val="NoSpacing"/>
        <w:ind w:left="720"/>
      </w:pPr>
      <w:r>
        <w:t>Focus on these areas every 5-10 minutes for the next 1-2 hours, without returning to any activities:</w:t>
      </w:r>
    </w:p>
    <w:p w:rsidR="00B04ED8" w:rsidRDefault="00B04ED8" w:rsidP="00586A26">
      <w:pPr>
        <w:pStyle w:val="NoSpacing"/>
      </w:pPr>
    </w:p>
    <w:p w:rsidR="00586A26" w:rsidRDefault="00586A26" w:rsidP="00586A26">
      <w:pPr>
        <w:pStyle w:val="NoSpacing"/>
        <w:numPr>
          <w:ilvl w:val="0"/>
          <w:numId w:val="3"/>
        </w:numPr>
      </w:pPr>
      <w:r>
        <w:t>Balance, movement</w:t>
      </w:r>
      <w:r w:rsidR="00B04ED8">
        <w:t>.</w:t>
      </w:r>
    </w:p>
    <w:p w:rsidR="00586A26" w:rsidRDefault="00586A26" w:rsidP="00586A26">
      <w:pPr>
        <w:pStyle w:val="NoSpacing"/>
        <w:numPr>
          <w:ilvl w:val="0"/>
          <w:numId w:val="3"/>
        </w:numPr>
      </w:pPr>
      <w:r>
        <w:t>Speech</w:t>
      </w:r>
      <w:r w:rsidR="00B04ED8">
        <w:t>.</w:t>
      </w:r>
    </w:p>
    <w:p w:rsidR="00586A26" w:rsidRDefault="00586A26" w:rsidP="00586A26">
      <w:pPr>
        <w:pStyle w:val="NoSpacing"/>
        <w:numPr>
          <w:ilvl w:val="0"/>
          <w:numId w:val="3"/>
        </w:numPr>
      </w:pPr>
      <w:r>
        <w:t>Memory, instructions, and responses.</w:t>
      </w:r>
    </w:p>
    <w:p w:rsidR="00586A26" w:rsidRDefault="00586A26" w:rsidP="00586A26">
      <w:pPr>
        <w:pStyle w:val="NoSpacing"/>
        <w:numPr>
          <w:ilvl w:val="0"/>
          <w:numId w:val="3"/>
        </w:numPr>
      </w:pPr>
      <w:r>
        <w:t>Attention</w:t>
      </w:r>
      <w:r w:rsidR="00B04ED8">
        <w:t xml:space="preserve"> on topics, details, confusion, ability to concentrate.</w:t>
      </w:r>
    </w:p>
    <w:p w:rsidR="00B04ED8" w:rsidRDefault="00B04ED8" w:rsidP="00586A26">
      <w:pPr>
        <w:pStyle w:val="NoSpacing"/>
        <w:numPr>
          <w:ilvl w:val="0"/>
          <w:numId w:val="3"/>
        </w:numPr>
      </w:pPr>
      <w:r>
        <w:t>State of consciousness.</w:t>
      </w:r>
    </w:p>
    <w:p w:rsidR="00B04ED8" w:rsidRDefault="00B04ED8" w:rsidP="00586A26">
      <w:pPr>
        <w:pStyle w:val="NoSpacing"/>
        <w:numPr>
          <w:ilvl w:val="0"/>
          <w:numId w:val="3"/>
        </w:numPr>
      </w:pPr>
      <w:r>
        <w:t>Mood, behavior, and personality.</w:t>
      </w:r>
    </w:p>
    <w:p w:rsidR="00B04ED8" w:rsidRDefault="00B04ED8" w:rsidP="00586A26">
      <w:pPr>
        <w:pStyle w:val="NoSpacing"/>
        <w:numPr>
          <w:ilvl w:val="0"/>
          <w:numId w:val="3"/>
        </w:numPr>
      </w:pPr>
      <w:r>
        <w:t>Headache or “pressure” in head.</w:t>
      </w:r>
    </w:p>
    <w:p w:rsidR="00B04ED8" w:rsidRDefault="00B04ED8" w:rsidP="00586A26">
      <w:pPr>
        <w:pStyle w:val="NoSpacing"/>
        <w:numPr>
          <w:ilvl w:val="0"/>
          <w:numId w:val="3"/>
        </w:numPr>
      </w:pPr>
      <w:r>
        <w:t>Nausea or vomiting.</w:t>
      </w:r>
    </w:p>
    <w:p w:rsidR="00B04ED8" w:rsidRDefault="00B04ED8" w:rsidP="00586A26">
      <w:pPr>
        <w:pStyle w:val="NoSpacing"/>
        <w:numPr>
          <w:ilvl w:val="0"/>
          <w:numId w:val="3"/>
        </w:numPr>
      </w:pPr>
      <w:r>
        <w:t>Sensitivity to light and noise.</w:t>
      </w:r>
    </w:p>
    <w:p w:rsidR="00B04ED8" w:rsidRDefault="00B04ED8" w:rsidP="00B04ED8">
      <w:pPr>
        <w:pStyle w:val="NoSpacing"/>
      </w:pPr>
    </w:p>
    <w:p w:rsidR="00B04ED8" w:rsidRDefault="00B04ED8" w:rsidP="00B04ED8">
      <w:pPr>
        <w:pStyle w:val="NoSpacing"/>
        <w:rPr>
          <w:b/>
        </w:rPr>
      </w:pPr>
    </w:p>
    <w:p w:rsidR="00B04ED8" w:rsidRPr="00B04ED8" w:rsidRDefault="00B04ED8" w:rsidP="00B04ED8">
      <w:pPr>
        <w:pStyle w:val="NoSpacing"/>
        <w:rPr>
          <w:b/>
        </w:rPr>
      </w:pPr>
      <w:r w:rsidRPr="00B04ED8">
        <w:rPr>
          <w:b/>
        </w:rPr>
        <w:t>Step 4:</w:t>
      </w:r>
    </w:p>
    <w:p w:rsidR="00B04ED8" w:rsidRDefault="00B04ED8" w:rsidP="00B04ED8">
      <w:pPr>
        <w:pStyle w:val="NoSpacing"/>
      </w:pPr>
    </w:p>
    <w:p w:rsidR="00B04ED8" w:rsidRDefault="00B04ED8" w:rsidP="00B04ED8">
      <w:pPr>
        <w:pStyle w:val="NoSpacing"/>
        <w:ind w:left="720"/>
      </w:pPr>
      <w:r>
        <w:t>A player diagnosed with a possible concussion may return to play only after release from a medical specializing in concussion treatment and management.</w:t>
      </w:r>
    </w:p>
    <w:p w:rsidR="00B04ED8" w:rsidRDefault="00B04ED8" w:rsidP="00B04ED8">
      <w:pPr>
        <w:pStyle w:val="NoSpacing"/>
      </w:pPr>
    </w:p>
    <w:p w:rsidR="00B04ED8" w:rsidRDefault="00B04ED8" w:rsidP="00B04ED8">
      <w:pPr>
        <w:pStyle w:val="NoSpacing"/>
        <w:rPr>
          <w:b/>
        </w:rPr>
      </w:pPr>
    </w:p>
    <w:p w:rsidR="00B04ED8" w:rsidRPr="00B04ED8" w:rsidRDefault="00B04ED8" w:rsidP="00B04ED8">
      <w:pPr>
        <w:pStyle w:val="NoSpacing"/>
        <w:rPr>
          <w:b/>
        </w:rPr>
      </w:pPr>
      <w:r w:rsidRPr="00B04ED8">
        <w:rPr>
          <w:b/>
        </w:rPr>
        <w:t>Step 5:</w:t>
      </w:r>
    </w:p>
    <w:p w:rsidR="00B04ED8" w:rsidRDefault="00B04ED8" w:rsidP="00B04ED8">
      <w:pPr>
        <w:pStyle w:val="NoSpacing"/>
      </w:pPr>
    </w:p>
    <w:p w:rsidR="00B04ED8" w:rsidRPr="00B04ED8" w:rsidRDefault="00B04ED8" w:rsidP="00B04ED8">
      <w:pPr>
        <w:pStyle w:val="NoSpacing"/>
        <w:ind w:firstLine="720"/>
        <w:rPr>
          <w:u w:val="single"/>
        </w:rPr>
      </w:pPr>
      <w:r w:rsidRPr="00B04ED8">
        <w:rPr>
          <w:u w:val="single"/>
        </w:rPr>
        <w:t>If there is a possibility of a concussion do the following:</w:t>
      </w:r>
    </w:p>
    <w:p w:rsidR="00B04ED8" w:rsidRDefault="00B04ED8" w:rsidP="00B04ED8">
      <w:pPr>
        <w:pStyle w:val="NoSpacing"/>
        <w:ind w:firstLine="720"/>
      </w:pPr>
    </w:p>
    <w:p w:rsidR="00B04ED8" w:rsidRDefault="00B04ED8" w:rsidP="00B04ED8">
      <w:pPr>
        <w:pStyle w:val="NoSpacing"/>
        <w:numPr>
          <w:ilvl w:val="0"/>
          <w:numId w:val="4"/>
        </w:numPr>
      </w:pPr>
      <w:r>
        <w:t>Remove the player from activity.</w:t>
      </w:r>
    </w:p>
    <w:p w:rsidR="00B04ED8" w:rsidRPr="00D86601" w:rsidRDefault="00B04ED8" w:rsidP="00B04ED8">
      <w:pPr>
        <w:pStyle w:val="NoSpacing"/>
        <w:numPr>
          <w:ilvl w:val="0"/>
          <w:numId w:val="4"/>
        </w:numPr>
      </w:pPr>
      <w:r>
        <w:t>If a parent/legal guardian is not present, then the team official or manager is responsible for notifying the parent/legal guardian ASAP by phone or e-mail.  When the parent/legal guardian is not present, the team official must make a record of how and when the parent/legal guardian was notified.  The notification will include a request for the parent/legal guardian to provide confirmation that they are aware of the concussion protocol.</w:t>
      </w:r>
    </w:p>
    <w:sectPr w:rsidR="00B04ED8" w:rsidRPr="00D86601" w:rsidSect="00603E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829D2"/>
    <w:multiLevelType w:val="hybridMultilevel"/>
    <w:tmpl w:val="0A56C71C"/>
    <w:lvl w:ilvl="0" w:tplc="2E6C2D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7B01EF"/>
    <w:multiLevelType w:val="hybridMultilevel"/>
    <w:tmpl w:val="AD449CAC"/>
    <w:lvl w:ilvl="0" w:tplc="DF22B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26240E"/>
    <w:multiLevelType w:val="hybridMultilevel"/>
    <w:tmpl w:val="CD84EE36"/>
    <w:lvl w:ilvl="0" w:tplc="7F7AF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2F155A"/>
    <w:multiLevelType w:val="hybridMultilevel"/>
    <w:tmpl w:val="ED72D904"/>
    <w:lvl w:ilvl="0" w:tplc="F698DE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86601"/>
    <w:rsid w:val="00586A26"/>
    <w:rsid w:val="00603E43"/>
    <w:rsid w:val="009A19F2"/>
    <w:rsid w:val="00B04ED8"/>
    <w:rsid w:val="00D86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paragraph" w:styleId="NoSpacing">
    <w:name w:val="No Spacing"/>
    <w:uiPriority w:val="1"/>
    <w:qFormat/>
    <w:rsid w:val="00D8660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2016-05-26T01:22:00Z</dcterms:created>
  <dcterms:modified xsi:type="dcterms:W3CDTF">2016-05-26T12:48:00Z</dcterms:modified>
</cp:coreProperties>
</file>